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C3B32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left="51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14:paraId="04979E05" w14:textId="77777777" w:rsidR="00DB6F01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left="51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приказу министерства </w:t>
      </w:r>
    </w:p>
    <w:p w14:paraId="4795E9C7" w14:textId="77777777" w:rsidR="00DB6F01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left="51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труда и социальной поддержки </w:t>
      </w:r>
    </w:p>
    <w:p w14:paraId="5D3652F6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left="51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населения Ярославской области</w:t>
      </w:r>
    </w:p>
    <w:p w14:paraId="081995E4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left="510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_______________ № ______</w:t>
      </w:r>
    </w:p>
    <w:p w14:paraId="5897FC3B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B44A4F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493A199" w14:textId="77777777" w:rsidR="00875A47" w:rsidRPr="006B45DB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45DB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14:paraId="37428B5C" w14:textId="64F3F879" w:rsidR="006B45DB" w:rsidRPr="006B45DB" w:rsidRDefault="00875A47" w:rsidP="00901E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proofErr w:type="gramStart"/>
      <w:r w:rsidRPr="006B45DB">
        <w:rPr>
          <w:rFonts w:ascii="Times New Roman" w:hAnsi="Times New Roman" w:cs="Times New Roman"/>
          <w:b/>
          <w:bCs/>
          <w:sz w:val="28"/>
          <w:szCs w:val="28"/>
        </w:rPr>
        <w:t>вносимые</w:t>
      </w:r>
      <w:proofErr w:type="gramEnd"/>
      <w:r w:rsidRPr="006B45DB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6B45DB" w:rsidRPr="006B45DB">
        <w:rPr>
          <w:rFonts w:ascii="Times New Roman" w:hAnsi="Times New Roman" w:cs="Times New Roman"/>
          <w:b/>
          <w:bCs/>
          <w:sz w:val="28"/>
          <w:szCs w:val="28"/>
        </w:rPr>
        <w:t xml:space="preserve">форму проверочного листа, </w:t>
      </w:r>
    </w:p>
    <w:p w14:paraId="0B331B6B" w14:textId="0EE918AC" w:rsidR="006B45DB" w:rsidRPr="006B45DB" w:rsidRDefault="006B45DB" w:rsidP="00901E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6B45DB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применяемого при осуществлении регионального государственного контроля (надзора) в сфере социального обслуживания</w:t>
      </w:r>
    </w:p>
    <w:p w14:paraId="29008EE7" w14:textId="77777777" w:rsidR="00875A47" w:rsidRDefault="00875A47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C61B21" w14:textId="35974A4D" w:rsidR="006B45DB" w:rsidRDefault="00901EB9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В</w:t>
      </w:r>
      <w:r w:rsidR="006B45DB">
        <w:rPr>
          <w:rFonts w:ascii="Times New Roman" w:hAnsi="Times New Roman" w:cs="Times New Roman"/>
          <w:bCs/>
          <w:sz w:val="28"/>
          <w:szCs w:val="28"/>
        </w:rPr>
        <w:t xml:space="preserve"> таблице</w:t>
      </w:r>
      <w:r w:rsidR="00053151">
        <w:rPr>
          <w:rFonts w:ascii="Times New Roman" w:hAnsi="Times New Roman" w:cs="Times New Roman"/>
          <w:bCs/>
          <w:sz w:val="28"/>
          <w:szCs w:val="28"/>
        </w:rPr>
        <w:t xml:space="preserve"> проверочного листа</w:t>
      </w:r>
      <w:r w:rsidR="006B45DB">
        <w:rPr>
          <w:rFonts w:ascii="Times New Roman" w:hAnsi="Times New Roman" w:cs="Times New Roman"/>
          <w:bCs/>
          <w:sz w:val="28"/>
          <w:szCs w:val="28"/>
        </w:rPr>
        <w:t>:</w:t>
      </w:r>
    </w:p>
    <w:p w14:paraId="3C075EB5" w14:textId="2485CC73" w:rsidR="006B45DB" w:rsidRDefault="006B45DB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 В</w:t>
      </w:r>
      <w:r w:rsidR="00901EB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строке второй, графе </w:t>
      </w:r>
      <w:r w:rsidR="00B66D11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, слова «</w:t>
      </w:r>
      <w:r w:rsidRPr="006B45DB">
        <w:rPr>
          <w:rFonts w:ascii="Times New Roman" w:hAnsi="Times New Roman" w:cs="Times New Roman"/>
          <w:bCs/>
          <w:sz w:val="28"/>
          <w:szCs w:val="28"/>
        </w:rPr>
        <w:t>департамент труда и социальной поддержки населе</w:t>
      </w:r>
      <w:r>
        <w:rPr>
          <w:rFonts w:ascii="Times New Roman" w:hAnsi="Times New Roman" w:cs="Times New Roman"/>
          <w:bCs/>
          <w:sz w:val="28"/>
          <w:szCs w:val="28"/>
        </w:rPr>
        <w:t>ния Ярославской области (далее – д</w:t>
      </w:r>
      <w:r w:rsidRPr="006B45DB">
        <w:rPr>
          <w:rFonts w:ascii="Times New Roman" w:hAnsi="Times New Roman" w:cs="Times New Roman"/>
          <w:bCs/>
          <w:sz w:val="28"/>
          <w:szCs w:val="28"/>
        </w:rPr>
        <w:t>епартамент</w:t>
      </w:r>
      <w:r>
        <w:rPr>
          <w:rFonts w:ascii="Times New Roman" w:hAnsi="Times New Roman" w:cs="Times New Roman"/>
          <w:bCs/>
          <w:sz w:val="28"/>
          <w:szCs w:val="28"/>
        </w:rPr>
        <w:t>)» заменить словами «м</w:t>
      </w:r>
      <w:r w:rsidRPr="006B45DB">
        <w:rPr>
          <w:rFonts w:ascii="Times New Roman" w:hAnsi="Times New Roman" w:cs="Times New Roman"/>
          <w:bCs/>
          <w:sz w:val="28"/>
          <w:szCs w:val="28"/>
        </w:rPr>
        <w:t>инистерство труда и социальной поддержки насе</w:t>
      </w:r>
      <w:r>
        <w:rPr>
          <w:rFonts w:ascii="Times New Roman" w:hAnsi="Times New Roman" w:cs="Times New Roman"/>
          <w:bCs/>
          <w:sz w:val="28"/>
          <w:szCs w:val="28"/>
        </w:rPr>
        <w:t xml:space="preserve">ления Ярославской области (далее – </w:t>
      </w:r>
      <w:r w:rsidRPr="006B45DB">
        <w:rPr>
          <w:rFonts w:ascii="Times New Roman" w:hAnsi="Times New Roman" w:cs="Times New Roman"/>
          <w:bCs/>
          <w:sz w:val="28"/>
          <w:szCs w:val="28"/>
        </w:rPr>
        <w:t>министерство)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14:paraId="5BE86658" w14:textId="2958D8AC" w:rsidR="006B45DB" w:rsidRDefault="006B45DB" w:rsidP="00875A47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 В строках девятой, одиннадцатой, графе </w:t>
      </w:r>
      <w:r w:rsidR="00B66D11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66D11">
        <w:rPr>
          <w:rFonts w:ascii="Times New Roman" w:hAnsi="Times New Roman" w:cs="Times New Roman"/>
          <w:bCs/>
          <w:sz w:val="28"/>
          <w:szCs w:val="28"/>
        </w:rPr>
        <w:t>слово «департамента» заменить словом «министерства».</w:t>
      </w:r>
    </w:p>
    <w:p w14:paraId="524DA262" w14:textId="06B5798F" w:rsidR="00806DA0" w:rsidRDefault="00B66D11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В разделе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B85A6F">
        <w:rPr>
          <w:rFonts w:ascii="Times New Roman" w:hAnsi="Times New Roman" w:cs="Times New Roman"/>
          <w:bCs/>
          <w:sz w:val="28"/>
          <w:szCs w:val="28"/>
        </w:rPr>
        <w:t xml:space="preserve"> таблицы</w:t>
      </w:r>
      <w:r>
        <w:rPr>
          <w:rFonts w:ascii="Times New Roman" w:hAnsi="Times New Roman" w:cs="Times New Roman"/>
          <w:bCs/>
          <w:sz w:val="28"/>
          <w:szCs w:val="28"/>
        </w:rPr>
        <w:t xml:space="preserve"> Списка </w:t>
      </w:r>
      <w:r w:rsidRPr="00B66D11">
        <w:rPr>
          <w:rFonts w:ascii="Times New Roman" w:hAnsi="Times New Roman" w:cs="Times New Roman"/>
          <w:sz w:val="28"/>
          <w:szCs w:val="28"/>
        </w:rPr>
        <w:t>контрольных вопросов, отражающих содержание обязательных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D11">
        <w:rPr>
          <w:rFonts w:ascii="Times New Roman" w:hAnsi="Times New Roman" w:cs="Times New Roman"/>
          <w:sz w:val="28"/>
          <w:szCs w:val="28"/>
        </w:rPr>
        <w:t>требований, ответы на которые свидетельствуют о соблюдении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D11">
        <w:rPr>
          <w:rFonts w:ascii="Times New Roman" w:hAnsi="Times New Roman" w:cs="Times New Roman"/>
          <w:sz w:val="28"/>
          <w:szCs w:val="28"/>
        </w:rPr>
        <w:t>или несоблюдении контролируемым лицом обязательных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D11">
        <w:rPr>
          <w:rFonts w:ascii="Times New Roman" w:hAnsi="Times New Roman" w:cs="Times New Roman"/>
          <w:sz w:val="28"/>
          <w:szCs w:val="28"/>
        </w:rPr>
        <w:t>требований в сфере социального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 к проверочному листу):</w:t>
      </w:r>
    </w:p>
    <w:p w14:paraId="4439E4D5" w14:textId="70831B19" w:rsidR="00B66D11" w:rsidRDefault="00B66D11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В пунктах 1 – 8, 10, 12 – 20, </w:t>
      </w:r>
      <w:r w:rsidR="00B85A6F">
        <w:rPr>
          <w:rFonts w:ascii="Times New Roman" w:hAnsi="Times New Roman" w:cs="Times New Roman"/>
          <w:sz w:val="28"/>
          <w:szCs w:val="28"/>
        </w:rPr>
        <w:t>22 – 29, г</w:t>
      </w:r>
      <w:r>
        <w:rPr>
          <w:rFonts w:ascii="Times New Roman" w:hAnsi="Times New Roman" w:cs="Times New Roman"/>
          <w:sz w:val="28"/>
          <w:szCs w:val="28"/>
        </w:rPr>
        <w:t>рафе 3, слова «</w:t>
      </w:r>
      <w:r w:rsidRPr="00B66D11">
        <w:rPr>
          <w:rFonts w:ascii="Times New Roman" w:hAnsi="Times New Roman" w:cs="Times New Roman"/>
          <w:sz w:val="28"/>
          <w:szCs w:val="28"/>
        </w:rPr>
        <w:t>части 1 статьи 13</w:t>
      </w:r>
      <w:r>
        <w:rPr>
          <w:rFonts w:ascii="Times New Roman" w:hAnsi="Times New Roman" w:cs="Times New Roman"/>
          <w:sz w:val="28"/>
          <w:szCs w:val="28"/>
        </w:rPr>
        <w:t>» заменить словами «части 2 статьи 13»</w:t>
      </w:r>
      <w:r w:rsidR="00B85A6F">
        <w:rPr>
          <w:rFonts w:ascii="Times New Roman" w:hAnsi="Times New Roman" w:cs="Times New Roman"/>
          <w:sz w:val="28"/>
          <w:szCs w:val="28"/>
        </w:rPr>
        <w:t>.</w:t>
      </w:r>
    </w:p>
    <w:p w14:paraId="34C479D8" w14:textId="6ED294D0" w:rsidR="00B85A6F" w:rsidRDefault="00B85A6F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Пункт 25 признать утратившим силу.</w:t>
      </w:r>
    </w:p>
    <w:p w14:paraId="04338204" w14:textId="59599D48" w:rsidR="00B85A6F" w:rsidRDefault="00B85A6F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 графы 3 таблицы С</w:t>
      </w:r>
      <w:r w:rsidR="00B66D11" w:rsidRPr="00B66D11">
        <w:rPr>
          <w:rFonts w:ascii="Times New Roman" w:hAnsi="Times New Roman" w:cs="Times New Roman"/>
          <w:sz w:val="28"/>
          <w:szCs w:val="28"/>
        </w:rPr>
        <w:t>пис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B66D11" w:rsidRPr="00B66D11">
        <w:rPr>
          <w:rFonts w:ascii="Times New Roman" w:hAnsi="Times New Roman" w:cs="Times New Roman"/>
          <w:sz w:val="28"/>
          <w:szCs w:val="28"/>
        </w:rPr>
        <w:t xml:space="preserve"> контрольных вопросов, отражающих содержание обязательных требований, ответы на которые свидетельствуют о соблюдении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D11" w:rsidRPr="00B66D11">
        <w:rPr>
          <w:rFonts w:ascii="Times New Roman" w:hAnsi="Times New Roman" w:cs="Times New Roman"/>
          <w:sz w:val="28"/>
          <w:szCs w:val="28"/>
        </w:rPr>
        <w:t>или несоблюдении контролируемым лицом обязательных требований в сфере обеспечения доступности для инвалидов объектов социального обслуживания и предоставляемых услуг в сфере социального обслуживания (приложение 2 к проверочному листу</w:t>
      </w:r>
      <w:r>
        <w:rPr>
          <w:rFonts w:ascii="Times New Roman" w:hAnsi="Times New Roman" w:cs="Times New Roman"/>
          <w:sz w:val="28"/>
          <w:szCs w:val="28"/>
        </w:rPr>
        <w:t>) исключить:</w:t>
      </w:r>
    </w:p>
    <w:p w14:paraId="56829EB1" w14:textId="78F84AD0" w:rsidR="00B85A6F" w:rsidRDefault="00B85A6F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В разделе </w:t>
      </w:r>
      <w:r w:rsidR="00C569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56974">
        <w:rPr>
          <w:rFonts w:ascii="Times New Roman" w:hAnsi="Times New Roman" w:cs="Times New Roman"/>
          <w:sz w:val="28"/>
          <w:szCs w:val="28"/>
        </w:rPr>
        <w:t>:</w:t>
      </w:r>
    </w:p>
    <w:p w14:paraId="2D00DF64" w14:textId="3E5E9134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B66D11" w:rsidRPr="00B66D11">
        <w:rPr>
          <w:rFonts w:ascii="Times New Roman" w:hAnsi="Times New Roman" w:cs="Times New Roman"/>
          <w:sz w:val="28"/>
          <w:szCs w:val="28"/>
        </w:rPr>
        <w:t xml:space="preserve"> пунктах 1 – 3</w:t>
      </w:r>
      <w:r w:rsidR="00C56974">
        <w:rPr>
          <w:rFonts w:ascii="Times New Roman" w:hAnsi="Times New Roman" w:cs="Times New Roman"/>
          <w:sz w:val="28"/>
          <w:szCs w:val="28"/>
        </w:rPr>
        <w:t xml:space="preserve"> </w:t>
      </w:r>
      <w:r w:rsidR="00B66D11" w:rsidRPr="00B66D11">
        <w:rPr>
          <w:rFonts w:ascii="Times New Roman" w:hAnsi="Times New Roman" w:cs="Times New Roman"/>
          <w:sz w:val="28"/>
          <w:szCs w:val="28"/>
        </w:rPr>
        <w:t>слова «пункты 9, 11, 12, 16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помощи, утвержденного приказом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</w:t>
      </w:r>
      <w:proofErr w:type="gramEnd"/>
      <w:r w:rsidR="00B66D11" w:rsidRPr="00B66D11">
        <w:rPr>
          <w:rFonts w:ascii="Times New Roman" w:hAnsi="Times New Roman" w:cs="Times New Roman"/>
          <w:sz w:val="28"/>
          <w:szCs w:val="28"/>
        </w:rPr>
        <w:t xml:space="preserve"> в сфере труда, занятости и социальной защиты населения, а также оказания им при этом необходимой помощи» (далее - Порядок обеспечения услов</w:t>
      </w:r>
      <w:r>
        <w:rPr>
          <w:rFonts w:ascii="Times New Roman" w:hAnsi="Times New Roman" w:cs="Times New Roman"/>
          <w:sz w:val="28"/>
          <w:szCs w:val="28"/>
        </w:rPr>
        <w:t>ий доступности для инвалидов)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1586C098" w14:textId="62FE182B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В</w:t>
      </w:r>
      <w:r w:rsidR="00B66D11" w:rsidRPr="00B66D11">
        <w:rPr>
          <w:rFonts w:ascii="Times New Roman" w:hAnsi="Times New Roman" w:cs="Times New Roman"/>
          <w:sz w:val="28"/>
          <w:szCs w:val="28"/>
        </w:rPr>
        <w:t xml:space="preserve"> подпункте 4.1 пункта 4 слова «пункты 9, 10, 15 Порядка обеспечения условий доступности для инвалидов</w:t>
      </w:r>
      <w:proofErr w:type="gramStart"/>
      <w:r w:rsidR="00B66D11" w:rsidRPr="00B66D11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B66D11" w:rsidRPr="00B66D11">
        <w:rPr>
          <w:rFonts w:ascii="Times New Roman" w:hAnsi="Times New Roman" w:cs="Times New Roman"/>
          <w:sz w:val="28"/>
          <w:szCs w:val="28"/>
        </w:rPr>
        <w:t>.</w:t>
      </w:r>
    </w:p>
    <w:p w14:paraId="721D9A58" w14:textId="1296F609" w:rsidR="00C56974" w:rsidRDefault="00C56974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D9742B6" w14:textId="720F2F1F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3.2.1. В</w:t>
      </w:r>
      <w:r w:rsidR="00C56974">
        <w:rPr>
          <w:rFonts w:ascii="Times New Roman" w:hAnsi="Times New Roman" w:cs="Times New Roman"/>
          <w:sz w:val="28"/>
          <w:szCs w:val="28"/>
        </w:rPr>
        <w:t xml:space="preserve"> </w:t>
      </w:r>
      <w:r w:rsidR="00B66D11" w:rsidRPr="00B66D11">
        <w:rPr>
          <w:rFonts w:ascii="Times New Roman" w:hAnsi="Times New Roman" w:cs="Times New Roman"/>
          <w:sz w:val="28"/>
          <w:szCs w:val="28"/>
        </w:rPr>
        <w:t>пунктах 2, 3</w:t>
      </w:r>
      <w:r w:rsidR="00C56974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B66D11" w:rsidRPr="00B66D11">
        <w:rPr>
          <w:rFonts w:ascii="Times New Roman" w:hAnsi="Times New Roman" w:cs="Times New Roman"/>
          <w:sz w:val="28"/>
          <w:szCs w:val="28"/>
        </w:rPr>
        <w:t xml:space="preserve"> «; подпункт «п» пункта 13 Порядка обеспечения усл</w:t>
      </w:r>
      <w:r w:rsidR="00C56974">
        <w:rPr>
          <w:rFonts w:ascii="Times New Roman" w:hAnsi="Times New Roman" w:cs="Times New Roman"/>
          <w:sz w:val="28"/>
          <w:szCs w:val="28"/>
        </w:rPr>
        <w:t>овий доступности для инвалидов»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E7227F" w14:textId="55BF4B3B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В</w:t>
      </w:r>
      <w:r w:rsidR="00C56974">
        <w:rPr>
          <w:rFonts w:ascii="Times New Roman" w:hAnsi="Times New Roman" w:cs="Times New Roman"/>
          <w:sz w:val="28"/>
          <w:szCs w:val="28"/>
        </w:rPr>
        <w:t xml:space="preserve"> </w:t>
      </w:r>
      <w:r w:rsidR="00B66D11" w:rsidRPr="00B66D11">
        <w:rPr>
          <w:rFonts w:ascii="Times New Roman" w:hAnsi="Times New Roman" w:cs="Times New Roman"/>
          <w:sz w:val="28"/>
          <w:szCs w:val="28"/>
        </w:rPr>
        <w:t>пунктах 4, 5 слова «подпункт «р» пункта 13 Порядка обеспечения условий доступности для инвалидов</w:t>
      </w:r>
      <w:proofErr w:type="gramStart"/>
      <w:r w:rsidR="00B66D11" w:rsidRPr="00B66D11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B66D11" w:rsidRPr="00B66D11">
        <w:rPr>
          <w:rFonts w:ascii="Times New Roman" w:hAnsi="Times New Roman" w:cs="Times New Roman"/>
          <w:sz w:val="28"/>
          <w:szCs w:val="28"/>
        </w:rPr>
        <w:t>.</w:t>
      </w:r>
    </w:p>
    <w:p w14:paraId="353DDF41" w14:textId="4A9E06C9" w:rsidR="00C56974" w:rsidRDefault="00C56974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4234F01" w14:textId="3847490A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 В</w:t>
      </w:r>
      <w:r w:rsidR="00C56974">
        <w:rPr>
          <w:rFonts w:ascii="Times New Roman" w:hAnsi="Times New Roman" w:cs="Times New Roman"/>
          <w:sz w:val="28"/>
          <w:szCs w:val="28"/>
        </w:rPr>
        <w:t xml:space="preserve"> </w:t>
      </w:r>
      <w:r w:rsidR="00B66D11" w:rsidRPr="00B66D11">
        <w:rPr>
          <w:rFonts w:ascii="Times New Roman" w:hAnsi="Times New Roman" w:cs="Times New Roman"/>
          <w:sz w:val="28"/>
          <w:szCs w:val="28"/>
        </w:rPr>
        <w:t>пункте 1 слова «; подпункты «а» и «ж» пункта 4 Порядка обеспечения усл</w:t>
      </w:r>
      <w:r w:rsidR="00C56974">
        <w:rPr>
          <w:rFonts w:ascii="Times New Roman" w:hAnsi="Times New Roman" w:cs="Times New Roman"/>
          <w:sz w:val="28"/>
          <w:szCs w:val="28"/>
        </w:rPr>
        <w:t>овий доступности для инвалидов»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9AD6A5" w14:textId="6E7C44BA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В</w:t>
      </w:r>
      <w:r w:rsidR="00B66D11" w:rsidRPr="00B66D11">
        <w:rPr>
          <w:rFonts w:ascii="Times New Roman" w:hAnsi="Times New Roman" w:cs="Times New Roman"/>
          <w:sz w:val="28"/>
          <w:szCs w:val="28"/>
        </w:rPr>
        <w:t xml:space="preserve"> пункте 2 слова «; подпункт «б» пункта 4 Порядка обеспечения усл</w:t>
      </w:r>
      <w:r w:rsidR="00C56974">
        <w:rPr>
          <w:rFonts w:ascii="Times New Roman" w:hAnsi="Times New Roman" w:cs="Times New Roman"/>
          <w:sz w:val="28"/>
          <w:szCs w:val="28"/>
        </w:rPr>
        <w:t>овий доступности для инвалидов»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294665" w14:textId="31A93154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В</w:t>
      </w:r>
      <w:r w:rsidR="00C56974">
        <w:rPr>
          <w:rFonts w:ascii="Times New Roman" w:hAnsi="Times New Roman" w:cs="Times New Roman"/>
          <w:sz w:val="28"/>
          <w:szCs w:val="28"/>
        </w:rPr>
        <w:t xml:space="preserve"> </w:t>
      </w:r>
      <w:r w:rsidR="00B66D11" w:rsidRPr="00B66D11">
        <w:rPr>
          <w:rFonts w:ascii="Times New Roman" w:hAnsi="Times New Roman" w:cs="Times New Roman"/>
          <w:sz w:val="28"/>
          <w:szCs w:val="28"/>
        </w:rPr>
        <w:t>пункте 3 слова «; подпункт «в» пункта 4 Порядка обеспечения усл</w:t>
      </w:r>
      <w:r w:rsidR="00C56974">
        <w:rPr>
          <w:rFonts w:ascii="Times New Roman" w:hAnsi="Times New Roman" w:cs="Times New Roman"/>
          <w:sz w:val="28"/>
          <w:szCs w:val="28"/>
        </w:rPr>
        <w:t>овий доступности для инвалидов»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7E4AFC" w14:textId="089C174B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В</w:t>
      </w:r>
      <w:r w:rsidR="00B66D11" w:rsidRPr="00B66D11">
        <w:rPr>
          <w:rFonts w:ascii="Times New Roman" w:hAnsi="Times New Roman" w:cs="Times New Roman"/>
          <w:sz w:val="28"/>
          <w:szCs w:val="28"/>
        </w:rPr>
        <w:t xml:space="preserve"> пункте 4 слова «; подпункт «г» пункта 4, абзац шестой подпункта «г» пункта 6 Порядка обеспечения усл</w:t>
      </w:r>
      <w:r w:rsidR="00C56974">
        <w:rPr>
          <w:rFonts w:ascii="Times New Roman" w:hAnsi="Times New Roman" w:cs="Times New Roman"/>
          <w:sz w:val="28"/>
          <w:szCs w:val="28"/>
        </w:rPr>
        <w:t>овий доступности для инвалидов»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0F8B87" w14:textId="02B3B89D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 В</w:t>
      </w:r>
      <w:r w:rsidR="00C56974">
        <w:rPr>
          <w:rFonts w:ascii="Times New Roman" w:hAnsi="Times New Roman" w:cs="Times New Roman"/>
          <w:sz w:val="28"/>
          <w:szCs w:val="28"/>
        </w:rPr>
        <w:t xml:space="preserve"> </w:t>
      </w:r>
      <w:r w:rsidR="00B66D11" w:rsidRPr="00B66D11">
        <w:rPr>
          <w:rFonts w:ascii="Times New Roman" w:hAnsi="Times New Roman" w:cs="Times New Roman"/>
          <w:sz w:val="28"/>
          <w:szCs w:val="28"/>
        </w:rPr>
        <w:t>пункте 5 слова «; абзац второй подпункта «г» пункта 6 Порядка обеспечения условий доступности для инвалидов».</w:t>
      </w:r>
    </w:p>
    <w:p w14:paraId="6EFF3EAA" w14:textId="231BCEC9" w:rsidR="005D46C6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56875B1" w14:textId="3382C4A3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В </w:t>
      </w:r>
      <w:r w:rsidR="00B66D11" w:rsidRPr="00B66D11">
        <w:rPr>
          <w:rFonts w:ascii="Times New Roman" w:hAnsi="Times New Roman" w:cs="Times New Roman"/>
          <w:sz w:val="28"/>
          <w:szCs w:val="28"/>
        </w:rPr>
        <w:t>подпункте 1.1</w:t>
      </w:r>
      <w:r>
        <w:rPr>
          <w:rFonts w:ascii="Times New Roman" w:hAnsi="Times New Roman" w:cs="Times New Roman"/>
          <w:sz w:val="28"/>
          <w:szCs w:val="28"/>
        </w:rPr>
        <w:t xml:space="preserve"> пункта 1 </w:t>
      </w:r>
      <w:r w:rsidR="00B66D11" w:rsidRPr="00B66D11">
        <w:rPr>
          <w:rFonts w:ascii="Times New Roman" w:hAnsi="Times New Roman" w:cs="Times New Roman"/>
          <w:sz w:val="28"/>
          <w:szCs w:val="28"/>
        </w:rPr>
        <w:t>слова «; подпункт «е» пункта 4 Порядка обеспечения усл</w:t>
      </w:r>
      <w:r>
        <w:rPr>
          <w:rFonts w:ascii="Times New Roman" w:hAnsi="Times New Roman" w:cs="Times New Roman"/>
          <w:sz w:val="28"/>
          <w:szCs w:val="28"/>
        </w:rPr>
        <w:t>овий доступности для инвалидов».</w:t>
      </w:r>
    </w:p>
    <w:p w14:paraId="3ABE79DB" w14:textId="4747E29E" w:rsidR="005D46C6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 В пункте 2:</w:t>
      </w:r>
    </w:p>
    <w:p w14:paraId="1377AAE5" w14:textId="13E6FDDF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B66D11" w:rsidRPr="00B66D11">
        <w:rPr>
          <w:rFonts w:ascii="Times New Roman" w:hAnsi="Times New Roman" w:cs="Times New Roman"/>
          <w:sz w:val="28"/>
          <w:szCs w:val="28"/>
        </w:rPr>
        <w:t>подпункте 2.1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D11" w:rsidRPr="00B66D11">
        <w:rPr>
          <w:rFonts w:ascii="Times New Roman" w:hAnsi="Times New Roman" w:cs="Times New Roman"/>
          <w:sz w:val="28"/>
          <w:szCs w:val="28"/>
        </w:rPr>
        <w:t>слова «; подпункты «а» и «в» пункта 5 Порядка обеспечения усл</w:t>
      </w:r>
      <w:r>
        <w:rPr>
          <w:rFonts w:ascii="Times New Roman" w:hAnsi="Times New Roman" w:cs="Times New Roman"/>
          <w:sz w:val="28"/>
          <w:szCs w:val="28"/>
        </w:rPr>
        <w:t>овий доступности для инвалидов»;</w:t>
      </w:r>
    </w:p>
    <w:p w14:paraId="70E3D161" w14:textId="40BE2F5F" w:rsid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053151">
        <w:rPr>
          <w:rFonts w:ascii="Times New Roman" w:hAnsi="Times New Roman" w:cs="Times New Roman"/>
          <w:sz w:val="28"/>
          <w:szCs w:val="28"/>
        </w:rPr>
        <w:t>подпункте 2.2 слова «</w:t>
      </w:r>
      <w:bookmarkStart w:id="0" w:name="_GoBack"/>
      <w:bookmarkEnd w:id="0"/>
      <w:r w:rsidR="00B66D11" w:rsidRPr="00B66D11">
        <w:rPr>
          <w:rFonts w:ascii="Times New Roman" w:hAnsi="Times New Roman" w:cs="Times New Roman"/>
          <w:sz w:val="28"/>
          <w:szCs w:val="28"/>
        </w:rPr>
        <w:t>подпункт «б» пункта 5 Порядка обеспечения усло</w:t>
      </w:r>
      <w:r>
        <w:rPr>
          <w:rFonts w:ascii="Times New Roman" w:hAnsi="Times New Roman" w:cs="Times New Roman"/>
          <w:sz w:val="28"/>
          <w:szCs w:val="28"/>
        </w:rPr>
        <w:t>вий доступности для инвалидов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14:paraId="6EE46D4C" w14:textId="657482F5" w:rsidR="00B66D11" w:rsidRPr="00B66D11" w:rsidRDefault="005D46C6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B66D11" w:rsidRPr="00B66D11">
        <w:rPr>
          <w:rFonts w:ascii="Times New Roman" w:hAnsi="Times New Roman" w:cs="Times New Roman"/>
          <w:sz w:val="28"/>
          <w:szCs w:val="28"/>
        </w:rPr>
        <w:t>подпункте 2.3 слова «подпункт «д» пункта 4 Порядка обеспечения условий доступности для инвалидов»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41EE93" w14:textId="77777777" w:rsidR="00B66D11" w:rsidRPr="00B66D11" w:rsidRDefault="00B66D11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1F22E1" w14:textId="77777777" w:rsidR="00B66D11" w:rsidRPr="006D5F5E" w:rsidRDefault="00B66D11" w:rsidP="00B66D11">
      <w:pPr>
        <w:widowControl w:val="0"/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66D11" w:rsidRPr="006D5F5E" w:rsidSect="006D5F5E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B43DC" w14:textId="77777777" w:rsidR="005C10AF" w:rsidRDefault="005C10AF" w:rsidP="00976924">
      <w:pPr>
        <w:spacing w:after="0" w:line="240" w:lineRule="auto"/>
      </w:pPr>
      <w:r>
        <w:separator/>
      </w:r>
    </w:p>
  </w:endnote>
  <w:endnote w:type="continuationSeparator" w:id="0">
    <w:p w14:paraId="1DCF8A20" w14:textId="77777777" w:rsidR="005C10AF" w:rsidRDefault="005C10AF" w:rsidP="00976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154DD7" w14:textId="77777777" w:rsidR="005C10AF" w:rsidRDefault="005C10AF" w:rsidP="00976924">
      <w:pPr>
        <w:spacing w:after="0" w:line="240" w:lineRule="auto"/>
      </w:pPr>
      <w:r>
        <w:separator/>
      </w:r>
    </w:p>
  </w:footnote>
  <w:footnote w:type="continuationSeparator" w:id="0">
    <w:p w14:paraId="6F5049A2" w14:textId="77777777" w:rsidR="005C10AF" w:rsidRDefault="005C10AF" w:rsidP="00976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5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2CA4B7D" w14:textId="5903D4D7" w:rsidR="00976924" w:rsidRPr="006D5F5E" w:rsidRDefault="0097692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5F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5F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5F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315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D5F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5BEEDCE" w14:textId="77777777" w:rsidR="00976924" w:rsidRPr="006D5F5E" w:rsidRDefault="00976924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слова Ирина Владимировна">
    <w15:presenceInfo w15:providerId="AD" w15:userId="S-1-5-21-3277741452-663078220-263377001-7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EFE"/>
    <w:rsid w:val="000026DE"/>
    <w:rsid w:val="000027B3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0BF"/>
    <w:rsid w:val="00043A98"/>
    <w:rsid w:val="00043C66"/>
    <w:rsid w:val="000441FE"/>
    <w:rsid w:val="00044CA2"/>
    <w:rsid w:val="0004723B"/>
    <w:rsid w:val="0004770D"/>
    <w:rsid w:val="000479B2"/>
    <w:rsid w:val="00047AB5"/>
    <w:rsid w:val="000503E4"/>
    <w:rsid w:val="00051296"/>
    <w:rsid w:val="00051975"/>
    <w:rsid w:val="00051F95"/>
    <w:rsid w:val="00052543"/>
    <w:rsid w:val="00053151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35CF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2497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05E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2996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348"/>
    <w:rsid w:val="000F7C01"/>
    <w:rsid w:val="000F7DE5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3789"/>
    <w:rsid w:val="00103928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0A93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37CA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00C"/>
    <w:rsid w:val="001E2672"/>
    <w:rsid w:val="001E3718"/>
    <w:rsid w:val="001E3933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4AC3"/>
    <w:rsid w:val="002156DC"/>
    <w:rsid w:val="00215924"/>
    <w:rsid w:val="00215FCC"/>
    <w:rsid w:val="002164C4"/>
    <w:rsid w:val="002174B8"/>
    <w:rsid w:val="002202A1"/>
    <w:rsid w:val="002208E6"/>
    <w:rsid w:val="00221628"/>
    <w:rsid w:val="002217A3"/>
    <w:rsid w:val="00222917"/>
    <w:rsid w:val="00222F03"/>
    <w:rsid w:val="0022300F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6D8"/>
    <w:rsid w:val="00267AB1"/>
    <w:rsid w:val="00270182"/>
    <w:rsid w:val="00270565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D7CE2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2FB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2BB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1D1B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2444"/>
    <w:rsid w:val="00372C40"/>
    <w:rsid w:val="00373ACA"/>
    <w:rsid w:val="003757F4"/>
    <w:rsid w:val="00375EC1"/>
    <w:rsid w:val="00376A37"/>
    <w:rsid w:val="003776B4"/>
    <w:rsid w:val="00377732"/>
    <w:rsid w:val="003777A7"/>
    <w:rsid w:val="00377E21"/>
    <w:rsid w:val="0038048B"/>
    <w:rsid w:val="0038098D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5C52"/>
    <w:rsid w:val="003A6761"/>
    <w:rsid w:val="003A6B8A"/>
    <w:rsid w:val="003A6E7A"/>
    <w:rsid w:val="003A7A3C"/>
    <w:rsid w:val="003B19E8"/>
    <w:rsid w:val="003B23A4"/>
    <w:rsid w:val="003B2CAF"/>
    <w:rsid w:val="003B3467"/>
    <w:rsid w:val="003B3F45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18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DCB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01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1684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1884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4E8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10AF"/>
    <w:rsid w:val="005C31CB"/>
    <w:rsid w:val="005C341E"/>
    <w:rsid w:val="005C43B5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6C6"/>
    <w:rsid w:val="005D473F"/>
    <w:rsid w:val="005D5C78"/>
    <w:rsid w:val="005D67B5"/>
    <w:rsid w:val="005D6D98"/>
    <w:rsid w:val="005D7512"/>
    <w:rsid w:val="005D7BBD"/>
    <w:rsid w:val="005E1067"/>
    <w:rsid w:val="005E14D1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18AB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A3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4B5A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3E4"/>
    <w:rsid w:val="006B1416"/>
    <w:rsid w:val="006B45DB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5F5E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6F7986"/>
    <w:rsid w:val="007001A9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42E7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00E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345"/>
    <w:rsid w:val="00735FC2"/>
    <w:rsid w:val="00736172"/>
    <w:rsid w:val="0073634B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172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8DE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0E2A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25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4F8F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5A47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6F9"/>
    <w:rsid w:val="008F57B2"/>
    <w:rsid w:val="008F5A21"/>
    <w:rsid w:val="008F673F"/>
    <w:rsid w:val="008F6C92"/>
    <w:rsid w:val="009002DB"/>
    <w:rsid w:val="009016A8"/>
    <w:rsid w:val="00901EB9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14B"/>
    <w:rsid w:val="009428EC"/>
    <w:rsid w:val="009428EF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5FA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924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102C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59FA"/>
    <w:rsid w:val="009E653B"/>
    <w:rsid w:val="009E7125"/>
    <w:rsid w:val="009E7F07"/>
    <w:rsid w:val="009F0405"/>
    <w:rsid w:val="009F049F"/>
    <w:rsid w:val="009F16A7"/>
    <w:rsid w:val="009F1826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17E23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23C4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09B4"/>
    <w:rsid w:val="00AB1AEA"/>
    <w:rsid w:val="00AB260B"/>
    <w:rsid w:val="00AB2871"/>
    <w:rsid w:val="00AB2A4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148B"/>
    <w:rsid w:val="00AD3B21"/>
    <w:rsid w:val="00AD3C5C"/>
    <w:rsid w:val="00AD4A0D"/>
    <w:rsid w:val="00AD4CDA"/>
    <w:rsid w:val="00AD6114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1FF1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36D1"/>
    <w:rsid w:val="00B66140"/>
    <w:rsid w:val="00B66D11"/>
    <w:rsid w:val="00B70146"/>
    <w:rsid w:val="00B70E9F"/>
    <w:rsid w:val="00B7289C"/>
    <w:rsid w:val="00B72B19"/>
    <w:rsid w:val="00B73B36"/>
    <w:rsid w:val="00B74414"/>
    <w:rsid w:val="00B746DA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5A6F"/>
    <w:rsid w:val="00B87121"/>
    <w:rsid w:val="00B87E12"/>
    <w:rsid w:val="00B91D05"/>
    <w:rsid w:val="00B92E9C"/>
    <w:rsid w:val="00B930B9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492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257E"/>
    <w:rsid w:val="00BC3073"/>
    <w:rsid w:val="00BC44C1"/>
    <w:rsid w:val="00BC49EB"/>
    <w:rsid w:val="00BC4B3A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870"/>
    <w:rsid w:val="00BF69ED"/>
    <w:rsid w:val="00BF7054"/>
    <w:rsid w:val="00BF7A09"/>
    <w:rsid w:val="00BF7B21"/>
    <w:rsid w:val="00BF7B52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36713"/>
    <w:rsid w:val="00C4062D"/>
    <w:rsid w:val="00C4071F"/>
    <w:rsid w:val="00C42A2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6974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0EFE"/>
    <w:rsid w:val="00C81784"/>
    <w:rsid w:val="00C819BA"/>
    <w:rsid w:val="00C82EAB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3BE9"/>
    <w:rsid w:val="00CD4707"/>
    <w:rsid w:val="00CD4C5F"/>
    <w:rsid w:val="00CD4E8B"/>
    <w:rsid w:val="00CD54A5"/>
    <w:rsid w:val="00CD65BE"/>
    <w:rsid w:val="00CE06B4"/>
    <w:rsid w:val="00CE13B2"/>
    <w:rsid w:val="00CE1E6E"/>
    <w:rsid w:val="00CE1E81"/>
    <w:rsid w:val="00CE2027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87DB6"/>
    <w:rsid w:val="00D90A3F"/>
    <w:rsid w:val="00D90E23"/>
    <w:rsid w:val="00D9133E"/>
    <w:rsid w:val="00D92CA2"/>
    <w:rsid w:val="00D94C67"/>
    <w:rsid w:val="00D94F7D"/>
    <w:rsid w:val="00DA1B6E"/>
    <w:rsid w:val="00DA2228"/>
    <w:rsid w:val="00DA3FE4"/>
    <w:rsid w:val="00DA45C9"/>
    <w:rsid w:val="00DA5EB2"/>
    <w:rsid w:val="00DA6224"/>
    <w:rsid w:val="00DA6256"/>
    <w:rsid w:val="00DA70D3"/>
    <w:rsid w:val="00DB0020"/>
    <w:rsid w:val="00DB029F"/>
    <w:rsid w:val="00DB0635"/>
    <w:rsid w:val="00DB27A4"/>
    <w:rsid w:val="00DB45CB"/>
    <w:rsid w:val="00DB4822"/>
    <w:rsid w:val="00DB4BC4"/>
    <w:rsid w:val="00DB5A4F"/>
    <w:rsid w:val="00DB646F"/>
    <w:rsid w:val="00DB6471"/>
    <w:rsid w:val="00DB6F0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854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108"/>
    <w:rsid w:val="00E077BF"/>
    <w:rsid w:val="00E078E6"/>
    <w:rsid w:val="00E10091"/>
    <w:rsid w:val="00E10372"/>
    <w:rsid w:val="00E11774"/>
    <w:rsid w:val="00E120B2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2CB3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2109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55DA"/>
    <w:rsid w:val="00E964C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11D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95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17B"/>
    <w:rsid w:val="00F76626"/>
    <w:rsid w:val="00F76EA5"/>
    <w:rsid w:val="00F772B3"/>
    <w:rsid w:val="00F805EF"/>
    <w:rsid w:val="00F808F9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623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2AF6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583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259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A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6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6924"/>
  </w:style>
  <w:style w:type="paragraph" w:styleId="a6">
    <w:name w:val="footer"/>
    <w:basedOn w:val="a"/>
    <w:link w:val="a7"/>
    <w:uiPriority w:val="99"/>
    <w:unhideWhenUsed/>
    <w:rsid w:val="00976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6924"/>
  </w:style>
  <w:style w:type="paragraph" w:styleId="a8">
    <w:name w:val="Balloon Text"/>
    <w:basedOn w:val="a"/>
    <w:link w:val="a9"/>
    <w:uiPriority w:val="99"/>
    <w:semiHidden/>
    <w:unhideWhenUsed/>
    <w:rsid w:val="00B93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30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54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7617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7617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7617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7617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7617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A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6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6924"/>
  </w:style>
  <w:style w:type="paragraph" w:styleId="a6">
    <w:name w:val="footer"/>
    <w:basedOn w:val="a"/>
    <w:link w:val="a7"/>
    <w:uiPriority w:val="99"/>
    <w:unhideWhenUsed/>
    <w:rsid w:val="00976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6924"/>
  </w:style>
  <w:style w:type="paragraph" w:styleId="a8">
    <w:name w:val="Balloon Text"/>
    <w:basedOn w:val="a"/>
    <w:link w:val="a9"/>
    <w:uiPriority w:val="99"/>
    <w:semiHidden/>
    <w:unhideWhenUsed/>
    <w:rsid w:val="00B93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30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54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7617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7617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7617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7617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761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Евгеньевна</dc:creator>
  <cp:lastModifiedBy>Иванова Наталья Евгеньевна</cp:lastModifiedBy>
  <cp:revision>24</cp:revision>
  <cp:lastPrinted>2023-12-25T12:44:00Z</cp:lastPrinted>
  <dcterms:created xsi:type="dcterms:W3CDTF">2023-11-08T12:48:00Z</dcterms:created>
  <dcterms:modified xsi:type="dcterms:W3CDTF">2023-12-26T15:42:00Z</dcterms:modified>
</cp:coreProperties>
</file>